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2B4B0D" w:rsidRPr="002B4B0D" w:rsidRDefault="002B4B0D" w:rsidP="002B4B0D">
      <w:pPr>
        <w:rPr>
          <w:sz w:val="24"/>
          <w:szCs w:val="28"/>
        </w:rPr>
      </w:pPr>
      <w:r w:rsidRPr="002B4B0D">
        <w:rPr>
          <w:sz w:val="24"/>
          <w:szCs w:val="28"/>
        </w:rPr>
        <w:lastRenderedPageBreak/>
        <w:t>Главе  муниципального образования</w:t>
      </w:r>
    </w:p>
    <w:p w:rsidR="002B4B0D" w:rsidRPr="002B4B0D" w:rsidRDefault="002B4B0D" w:rsidP="002B4B0D">
      <w:pPr>
        <w:rPr>
          <w:sz w:val="24"/>
          <w:szCs w:val="28"/>
        </w:rPr>
      </w:pPr>
      <w:r w:rsidRPr="002B4B0D">
        <w:rPr>
          <w:sz w:val="24"/>
          <w:szCs w:val="28"/>
        </w:rPr>
        <w:t xml:space="preserve">Вязгинского сельского поселения </w:t>
      </w:r>
    </w:p>
    <w:p w:rsidR="002B4B0D" w:rsidRDefault="002B4B0D" w:rsidP="002B4B0D">
      <w:pPr>
        <w:rPr>
          <w:sz w:val="24"/>
          <w:szCs w:val="28"/>
        </w:rPr>
      </w:pPr>
      <w:r w:rsidRPr="002B4B0D">
        <w:rPr>
          <w:sz w:val="24"/>
          <w:szCs w:val="28"/>
        </w:rPr>
        <w:t>Смоленского района Смоленской области</w:t>
      </w:r>
      <w:r w:rsidRPr="002B4B0D">
        <w:rPr>
          <w:sz w:val="24"/>
          <w:szCs w:val="28"/>
        </w:rPr>
        <w:t xml:space="preserve"> </w:t>
      </w:r>
    </w:p>
    <w:p w:rsidR="001C1DFA" w:rsidRPr="0016531B" w:rsidRDefault="001C1DFA" w:rsidP="002B4B0D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bookmarkStart w:id="0" w:name="_GoBack"/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bookmarkEnd w:id="0"/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должность </w:t>
      </w:r>
      <w:r w:rsidR="002B4B0D">
        <w:rPr>
          <w:szCs w:val="28"/>
        </w:rPr>
        <w:t>муниципальной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Министерства труда и социальной защиты Российской Федерации</w:t>
      </w:r>
      <w:r w:rsidR="00F911E9">
        <w:t xml:space="preserve"> (</w:t>
      </w:r>
      <w:r w:rsidR="002E1BC7">
        <w:t>приказ Министерства труда и социальной защиты Российской Федерации от 10.10.2012 № 307н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</w:t>
      </w:r>
      <w:proofErr w:type="gramEnd"/>
      <w:r w:rsidR="005B0A7F" w:rsidRPr="00F911E9">
        <w:rPr>
          <w:szCs w:val="28"/>
        </w:rPr>
        <w:t xml:space="preserve">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2B4B0D">
        <w:rPr>
          <w:szCs w:val="28"/>
        </w:rPr>
        <w:t xml:space="preserve"> муниципального </w:t>
      </w:r>
      <w:r w:rsidR="005B0A7F">
        <w:rPr>
          <w:szCs w:val="28"/>
        </w:rPr>
        <w:t xml:space="preserve">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A1B87"/>
    <w:rsid w:val="001C1DFA"/>
    <w:rsid w:val="002273A8"/>
    <w:rsid w:val="002B4B0D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1</cp:lastModifiedBy>
  <cp:revision>4</cp:revision>
  <dcterms:created xsi:type="dcterms:W3CDTF">2019-07-24T06:30:00Z</dcterms:created>
  <dcterms:modified xsi:type="dcterms:W3CDTF">2019-07-26T08:27:00Z</dcterms:modified>
</cp:coreProperties>
</file>